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sz w:val="28"/>
          <w:lang w:val="ru-RU"/>
        </w:rPr>
        <w:t>‌</w:t>
      </w:r>
      <w:bookmarkStart w:id="0" w:name="80b49891-40ec-4ab4-8be6-8343d170ad5f"/>
      <w:r>
        <w:rPr>
          <w:rFonts w:cs="Times New Roman" w:ascii="Times New Roman" w:hAnsi="Times New Roman"/>
          <w:b/>
          <w:sz w:val="28"/>
          <w:lang w:val="ru-RU"/>
        </w:rPr>
        <w:t>Министерство образования Кузбасса</w:t>
      </w:r>
      <w:bookmarkEnd w:id="0"/>
      <w:r>
        <w:rPr>
          <w:rFonts w:cs="Times New Roman" w:ascii="Times New Roman" w:hAnsi="Times New Roman"/>
          <w:b/>
          <w:sz w:val="28"/>
          <w:lang w:val="ru-RU"/>
        </w:rPr>
        <w:t xml:space="preserve">‌‌ 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sz w:val="28"/>
          <w:lang w:val="ru-RU"/>
        </w:rPr>
        <w:t>‌</w:t>
      </w:r>
      <w:bookmarkStart w:id="1" w:name="9ddc25da-3cd4-4709-b96f-e9d7f0a42b45"/>
      <w:r>
        <w:rPr>
          <w:rFonts w:cs="Times New Roman" w:ascii="Times New Roman" w:hAnsi="Times New Roman"/>
          <w:b/>
          <w:sz w:val="28"/>
          <w:lang w:val="ru-RU"/>
        </w:rPr>
        <w:t>Управление образования администрации города Прокопьеска</w:t>
      </w:r>
      <w:bookmarkEnd w:id="1"/>
      <w:r>
        <w:rPr>
          <w:rFonts w:cs="Times New Roman" w:ascii="Times New Roman" w:hAnsi="Times New Roman"/>
          <w:b/>
          <w:sz w:val="28"/>
          <w:lang w:val="ru-RU"/>
        </w:rPr>
        <w:t>‌</w:t>
      </w:r>
      <w:r>
        <w:rPr>
          <w:rFonts w:cs="Times New Roman" w:ascii="Times New Roman" w:hAnsi="Times New Roman"/>
          <w:sz w:val="28"/>
          <w:lang w:val="ru-RU"/>
        </w:rPr>
        <w:t>​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</w:rPr>
        <w:t>МБОУ «</w:t>
      </w:r>
      <w:r>
        <w:rPr>
          <w:rFonts w:cs="Times New Roman" w:ascii="Times New Roman" w:hAnsi="Times New Roman"/>
          <w:b/>
          <w:sz w:val="28"/>
          <w:lang w:val="ru-RU"/>
        </w:rPr>
        <w:t>С</w:t>
      </w:r>
      <w:r>
        <w:rPr>
          <w:rFonts w:cs="Times New Roman" w:ascii="Times New Roman" w:hAnsi="Times New Roman"/>
          <w:b/>
          <w:sz w:val="28"/>
        </w:rPr>
        <w:t>ОШ № 11» Прокопьевского ГО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344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педсоветом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Протокол № 15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от «28»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зам. директора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Биккининой Н.Р.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«28»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Семеновой Н.А.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Приказ от «01» сентября   2023 г. № 224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</w:rPr>
        <w:t>‌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</w:rPr>
        <w:t>учебного предмета «</w:t>
      </w:r>
      <w:r>
        <w:rPr>
          <w:rFonts w:cs="Times New Roman" w:ascii="Times New Roman" w:hAnsi="Times New Roman"/>
          <w:b/>
          <w:sz w:val="28"/>
          <w:lang w:val="ru-RU"/>
        </w:rPr>
        <w:t>ОДНКР</w:t>
      </w:r>
      <w:r>
        <w:rPr>
          <w:rFonts w:cs="Times New Roman" w:ascii="Times New Roman" w:hAnsi="Times New Roman"/>
          <w:b/>
          <w:sz w:val="28"/>
        </w:rPr>
        <w:t>»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sz w:val="28"/>
          <w:lang w:val="ru-RU"/>
        </w:rPr>
        <w:t>АООП ООО для учащихся с ЗПР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sz w:val="28"/>
          <w:lang w:val="ru-RU"/>
        </w:rPr>
        <w:t xml:space="preserve">для обучающихся 5-6 классов 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Составитель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: учитель </w:t>
      </w:r>
    </w:p>
    <w:p>
      <w:pPr>
        <w:pStyle w:val="Normal"/>
        <w:spacing w:before="0" w:after="0"/>
        <w:ind w:left="120" w:hanging="0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истории Лощинова Э.С.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sz w:val="28"/>
          <w:lang w:val="ru-RU"/>
        </w:rPr>
        <w:t>​</w:t>
      </w:r>
      <w:bookmarkStart w:id="2" w:name="86e18b3c-35f3-4b4e-b4f2-8d25001e58d1"/>
      <w:r>
        <w:rPr>
          <w:rFonts w:cs="Times New Roman" w:ascii="Times New Roman" w:hAnsi="Times New Roman"/>
          <w:b/>
          <w:sz w:val="28"/>
          <w:lang w:val="ru-RU"/>
        </w:rPr>
        <w:t>г. Прокопьевск</w:t>
      </w:r>
      <w:bookmarkEnd w:id="2"/>
      <w:r>
        <w:rPr>
          <w:rFonts w:cs="Times New Roman" w:ascii="Times New Roman" w:hAnsi="Times New Roman"/>
          <w:b/>
          <w:sz w:val="28"/>
          <w:lang w:val="ru-RU"/>
        </w:rPr>
        <w:t xml:space="preserve">‌,  </w:t>
      </w:r>
      <w:bookmarkStart w:id="3" w:name="c1839617-66db-4450-acc5-76a3deaf668e"/>
      <w:r>
        <w:rPr>
          <w:rFonts w:cs="Times New Roman" w:ascii="Times New Roman" w:hAnsi="Times New Roman"/>
          <w:b/>
          <w:sz w:val="28"/>
          <w:lang w:val="ru-RU"/>
        </w:rPr>
        <w:t>202</w:t>
      </w:r>
      <w:bookmarkEnd w:id="3"/>
      <w:r>
        <w:rPr>
          <w:rFonts w:cs="Times New Roman" w:ascii="Times New Roman" w:hAnsi="Times New Roman"/>
          <w:b/>
          <w:sz w:val="28"/>
          <w:lang w:val="ru-RU"/>
        </w:rPr>
        <w:t>3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sz w:val="28"/>
          <w:lang w:val="ru-RU"/>
        </w:rPr>
        <w:t>ПОЯСНИТЕЛЬНАЯ ЗАПИСКА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b/>
          <w:b/>
          <w:sz w:val="28"/>
          <w:lang w:val="ru-RU"/>
        </w:rPr>
      </w:pPr>
      <w:r>
        <w:rPr>
          <w:rFonts w:cs="Times New Roman" w:ascii="Times New Roman" w:hAnsi="Times New Roman"/>
          <w:b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b/>
          <w:b/>
          <w:sz w:val="28"/>
          <w:lang w:val="ru-RU"/>
        </w:rPr>
      </w:pPr>
      <w:r>
        <w:rPr>
          <w:rFonts w:cs="Times New Roman" w:ascii="Times New Roman" w:hAnsi="Times New Roman"/>
          <w:b/>
          <w:sz w:val="28"/>
          <w:lang w:val="ru-RU"/>
        </w:rPr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Общая характеристика </w:t>
      </w:r>
      <w:r>
        <w:rPr>
          <w:rFonts w:eastAsia="" w:cs="Times New Roman" w:ascii="Times New Roman" w:hAnsi="Times New Roman" w:eastAsiaTheme="majorEastAsia"/>
          <w:b/>
          <w:bCs/>
          <w:sz w:val="28"/>
          <w:szCs w:val="28"/>
          <w:lang w:val="ru-RU"/>
        </w:rPr>
        <w:t xml:space="preserve">учебного предмета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«Основы духовно-нравственной культуры народов России»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Учебный предмет «Основы духовно-нравственной культуры народов России» входит в предметную область «Общественно-научные предметы». Он направлен на формирование первоначальных представлений о светской этике, о традиционных религиях, их роли в культуре, истории и современности. Расширение знаний учащихся сочетается с воспитанием ценностного отношения к изучаемым явлениям: внутренней установки личности поступать согласно общественным нормам, правилам поведения и взаимоотношений в обществе, ценить и гордиться своей Родиной, проявлять уважение к памяти защитников Отечества и подвигам Героев Отечества, бережно относиться к культурному наследию и традициям многонационального народа Российской Федерации. 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Предмет «Основы духовно-нравственной культуры народов России» имеет интегративный характер: изучение направлено на образование, воспитание и социализацию подростка при особом внимании к его социально-эмоциональному развитию.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В этой связи учебный предмет играет большую роль в формировании сферы жизненной компетенции учащихся с ЗПР, создавая предпосылки для формирования целостной картины общества, основ духовной культуры, общероссийской гражданской и культурной идентичности, патриотизма, социальной ответственности. Осмысление и применение полученных на уроках знаний позволит продуктивно решать типичные задачи в области социальных отношений,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межличностных отношений, включая отношения между людьми различных национальностей и вероисповеданий, а также в семейно-бытовой сфере,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соотносить собственное поведение и поступки </w:t>
      </w:r>
      <w:r>
        <w:rPr>
          <w:rFonts w:cs="Times New Roman" w:ascii="Times New Roman" w:hAnsi="Times New Roman"/>
          <w:sz w:val="28"/>
          <w:szCs w:val="28"/>
          <w:lang w:val="ru-RU"/>
        </w:rPr>
        <w:t>других людей с нравственными ценностями и принятыми в российском обществе правилами и нормами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Программа отражает содержание обучения предмету «Основы духовно-нравственной культуры народов России» с учетом особых образовательных потребностей учащихся с ЗПР. Овладение учебным предметом «Основы духовно-нравственной культуры народов России»,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осмысление и усвоение </w:t>
      </w:r>
      <w:r>
        <w:rPr>
          <w:rFonts w:cs="Times New Roman" w:ascii="Times New Roman" w:hAnsi="Times New Roman"/>
          <w:sz w:val="28"/>
          <w:szCs w:val="28"/>
          <w:lang w:val="ru-RU"/>
        </w:rPr>
        <w:t>информации морально-нравственного характера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представляет определенную сложность для учащихся с </w:t>
      </w:r>
      <w:r>
        <w:rPr>
          <w:rFonts w:cs="Times New Roman" w:ascii="Times New Roman" w:hAnsi="Times New Roman"/>
          <w:sz w:val="28"/>
          <w:szCs w:val="28"/>
          <w:lang w:val="ru-RU"/>
        </w:rPr>
        <w:t>ЗПР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. Это связано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 особенностями их эмоционально-волевой сферы, мыслительной деятельности, недостаточностью общего запаса знаний, пониженным познавательным интересом к предметному и социальному миру, низким уровнем речевого развития.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Для преодоления трудностей в изучении учебного предмета «Основы духовно-нравственной культуры народов России» необходима адаптация объема и характера учебного материала к познавательным возможностям обучащихся с ЗПР: учебный материал преподносить небольшими порциями, изыскивать способы адаптации трудных заданий; применять алгоритмы, дополнительную визуальную поддержку, опорные схемы при решении учебно-познавательных задач и работе с учебной информацией; использовать разностороннюю проработку учебного материала, стимулировать применение навыков и компетенций в различных жизненных ситуациях; увеличить долю практико-ориентированного материала, связанного с жизненным опытом учащегося с ЗПР; использовать разнообразие и вариативность предъявления и объяснения учебного материала при трудностях в усвоении и переработке информации.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eastAsia="" w:cs="Times New Roman" w:eastAsiaTheme="majorEastAsia"/>
          <w:b/>
          <w:b/>
          <w:bCs/>
          <w:sz w:val="28"/>
          <w:szCs w:val="28"/>
          <w:lang w:val="ru-RU"/>
        </w:rPr>
      </w:pPr>
      <w:r>
        <w:rPr>
          <w:rFonts w:eastAsia="" w:cs="Times New Roman" w:ascii="Times New Roman" w:hAnsi="Times New Roman" w:eastAsiaTheme="majorEastAsia"/>
          <w:b/>
          <w:bCs/>
          <w:sz w:val="28"/>
          <w:szCs w:val="28"/>
          <w:lang w:val="ru-RU"/>
        </w:rPr>
        <w:t xml:space="preserve">Цели и задачи изучения учебного предмета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«Основы духовно-нравственной культуры народов России»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Общие цели изучения учебного предмета «Основы духовно-нравственной культуры народов России» представлены в Примерной основной образовательной программе основного общего образования.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shd w:fill="FFFFFF" w:val="clear"/>
          <w:lang w:val="ru-RU"/>
        </w:rPr>
      </w:pPr>
      <w:r>
        <w:rPr>
          <w:rFonts w:cs="Times New Roman" w:ascii="Times New Roman" w:hAnsi="Times New Roman"/>
          <w:i/>
          <w:sz w:val="28"/>
          <w:szCs w:val="28"/>
          <w:lang w:val="ru-RU"/>
        </w:rPr>
        <w:t>Специальной целью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изучения предмета «Основы духовно-нравственной культуры народов России»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ru-RU"/>
        </w:rPr>
        <w:t xml:space="preserve">обучающимися с ЗПР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является их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ru-RU"/>
        </w:rPr>
        <w:t>приобщение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>
      <w:pPr>
        <w:pStyle w:val="NormalWeb"/>
        <w:shd w:val="clear" w:color="auto" w:fill="FFFFFF"/>
        <w:spacing w:lineRule="auto" w:line="360" w:beforeAutospacing="0" w:before="28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этих целей обеспечивается решением следующих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задач: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360" w:before="0" w:after="0"/>
        <w:ind w:left="709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расширение и систематизация знаний и представлений учащихся с ЗПР о культуре и духовных традициях народов России, о нравственных ценностях, полученных при освоении программы начального общего образования;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360" w:before="0" w:after="0"/>
        <w:ind w:left="709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формирование первоначальных представлений о традиционных религиях народов России, их роли в культуре, истории российского общества;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360" w:before="0" w:after="0"/>
        <w:ind w:left="709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семьей, страной;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360" w:before="0" w:after="0"/>
        <w:ind w:left="709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360" w:before="0" w:after="0"/>
        <w:ind w:left="709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развитие информационной культуры учащихся с ЗПР.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Особенности психического развития учащихся с ЗПР обусловливают дополнительные коррекционные задачи учебного предмета «Основы духовно-нравственной культуры народов России»,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bookmarkStart w:id="4" w:name="_Toc83238854"/>
      <w:r>
        <w:rPr>
          <w:rFonts w:cs="Times New Roman" w:ascii="Times New Roman" w:hAnsi="Times New Roman"/>
          <w:b/>
          <w:sz w:val="28"/>
          <w:szCs w:val="28"/>
          <w:lang w:val="ru-RU"/>
        </w:rPr>
        <w:t>Особенности отбора и адаптации учебного материала по основам духовно-нравственной культуры народов России</w:t>
      </w:r>
      <w:bookmarkEnd w:id="4"/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Обучение учебному предмету «Основы духовно-нравственной культуры народов России» необходимо строить на создании оптимальных условий для усвоения программного материала обучающимися с ЗПР. Большое внимание должно быть уделено отбору учебного материала в соответствии с принципами доступности при сохранении общего базового уровня. Он должен по содержанию и объему быть адаптированным для учащихся с ЗПР, освобожден от излишней детализации. Необходимо использовать специальные методы и приемы: объяснение с систематическим повторением, использование разнообразных приемов актуализации (визуальная опора, памятка и т.д.), опору на личный опыт подростка, привлечение краеведческого материала.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В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иды деятельности учащихся с ЗПР, обусловленные особыми образовательными потребностями и обеспечивающие осмысленное освоение содержании образования по предмету «Основы духовно-нравственной культуры народов России»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Содержание видов деятельности учащихся с ЗПР определяется их особыми образовательными потребностями. Помимо широко используемых в ООП ООО общих для всех учащихся видов деятельности следует усилить виды деятельности, специфичные для данной категории детей, обеспечивающие осмысленное освоение содержания образования по предмету: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усиление предметно-практической деятельности; чередование видов деятельности; освоение материала с опорой на алгоритм; «пошаговость» в изучении материала;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 При закреплении изученных тем полезно использовать такие виды деятельности как обсуждение произведений художественной литературы и живописи, фрагментов фильмов; организация экскурсий в музеи, к памятникам истории, к местным достопримечательностям; моделирование ситуаций социального взаимодействия; подготовка сообщения на заданную тему с поиском необходимой информации, коллективные проектные работы.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ематическая и терминологическая лексика соответствует ООП ООО. Для учащихся с ЗПР существенными являются приемы работы с лексическим материалом по предмету. Проводится специальная работа по введению в активный словарь учащихся соответствующей терминологии.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ru-RU"/>
        </w:rPr>
        <w:t xml:space="preserve">Каждое новое слово закрепляется в речевой практике учащихся. </w:t>
      </w:r>
      <w:r>
        <w:rPr>
          <w:rFonts w:cs="Times New Roman" w:ascii="Times New Roman" w:hAnsi="Times New Roman"/>
          <w:sz w:val="28"/>
          <w:szCs w:val="28"/>
          <w:lang w:val="ru-RU"/>
        </w:rPr>
        <w:t>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bookmarkStart w:id="5" w:name="_Toc83238856"/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Место учебного предмета «Основы духовно-нравственной культуры народов России» в учебном плане</w:t>
      </w:r>
      <w:bookmarkEnd w:id="5"/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«Основы духовно-нравственной культуры народов России» входит в предметную область «Искусство». Содержание учебного предмета «Основы духовно-нравственной культуры народов России», представленное в Примерной рабочей программе, соответствует ФГОС ООО, Примерной адаптированной основной образовательной программе основного общего образования учащихся с задержкой психического развития.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caps/>
          <w:sz w:val="28"/>
          <w:szCs w:val="28"/>
          <w:lang w:val="ru-RU"/>
        </w:rPr>
      </w:pPr>
      <w:r>
        <w:rPr>
          <w:rFonts w:cs="Times New Roman" w:ascii="Times New Roman" w:hAnsi="Times New Roman"/>
          <w:caps/>
          <w:sz w:val="28"/>
          <w:szCs w:val="28"/>
          <w:lang w:val="ru-RU"/>
        </w:rPr>
        <w:t xml:space="preserve">СОДЕРЖАНИЕ УЧЕБНОГО ПРЕДМЕТА 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caps/>
          <w:sz w:val="28"/>
          <w:szCs w:val="28"/>
          <w:lang w:val="ru-RU"/>
        </w:rPr>
      </w:pPr>
      <w:r>
        <w:rPr>
          <w:rFonts w:cs="Times New Roman" w:ascii="Times New Roman" w:hAnsi="Times New Roman"/>
          <w:caps/>
          <w:sz w:val="28"/>
          <w:szCs w:val="28"/>
          <w:lang w:val="ru-RU"/>
        </w:rPr>
        <w:t>«Основы духовно-нравственной культуры народов России»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Содержание учебного предмета «Основы духовно-нравственной культуры народов России» полностью соответствует ООП ООО.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К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онтрольно-измерительные материалы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Для организации проверки, учета и контроля знаний учащихся с ЗПР предусмотрен контроль в виде: индивидуальных заданий, устных опросов, защиты проектов.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Для учащихся с ЗПР возможно изменение формулировки заданий на «пошаговую», адаптация предлагаемого тестового материала: использование устных и письменных инструкций, упрощение длинных сложных формулировок инструкций; предоставление образца или возможности использования справочной информации.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eastAsia="" w:cs="Times New Roman" w:eastAsiaTheme="majorEastAsia"/>
          <w:bCs/>
          <w:caps/>
          <w:sz w:val="28"/>
          <w:szCs w:val="28"/>
          <w:lang w:val="ru-RU"/>
        </w:rPr>
      </w:pPr>
      <w:r>
        <w:rPr>
          <w:rFonts w:eastAsia="" w:cs="Times New Roman" w:ascii="Times New Roman" w:hAnsi="Times New Roman" w:eastAsiaTheme="majorEastAsia"/>
          <w:bCs/>
          <w:sz w:val="28"/>
          <w:szCs w:val="28"/>
          <w:lang w:val="ru-RU"/>
        </w:rPr>
        <w:t xml:space="preserve">ПЛАНИРУЕМЫЕ РЕЗУЛЬТАТЫ ОСВОЕНИЯ УЧЕБНОГО ПРЕДМЕТА </w:t>
      </w:r>
      <w:r>
        <w:rPr>
          <w:rFonts w:cs="Times New Roman" w:ascii="Times New Roman" w:hAnsi="Times New Roman"/>
          <w:caps/>
          <w:sz w:val="28"/>
          <w:szCs w:val="28"/>
          <w:lang w:val="ru-RU"/>
        </w:rPr>
        <w:t xml:space="preserve">«Основы духовно-нравственной культуры народов России» </w:t>
      </w:r>
      <w:r>
        <w:rPr>
          <w:rFonts w:eastAsia="" w:cs="Times New Roman" w:ascii="Times New Roman" w:hAnsi="Times New Roman" w:eastAsiaTheme="majorEastAsia"/>
          <w:bCs/>
          <w:sz w:val="28"/>
          <w:szCs w:val="28"/>
          <w:lang w:val="ru-RU"/>
        </w:rPr>
        <w:t>НА УРОВНЕ ОСНОВНОГО ОБЩЕГО ОБРАЗОВАНИЯ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b/>
          <w:b/>
          <w:cap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aps/>
          <w:sz w:val="28"/>
          <w:szCs w:val="28"/>
          <w:lang w:val="ru-RU"/>
        </w:rPr>
        <w:t>Личностные результаты: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воспитание у учащихся с ЗПР российской гражданской идентичности: патриотизма, уважения к Отечеству, прошлому и настоящему многонационального народа России; 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неприятие любых форм экстремизма, дискриминации; 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отношений, готовность к участию в гуманитарной деятельности (волонтерство; помощь людям, нуждающимся в ней);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развитие морального сознания, формирование нравственных чувств и нравственного поведения; 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понимание ценности отечественного религиозного искусства;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установка на осмысление чужого опыта, собственных наблюдений и поступков;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осознание последствий и неприятие вредных привычек (употребления алкоголя, наркотиков, курения) и иных форм вреда для физического и психического здоровья; 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способность осознавать эмоциональное состояние себя и других, управлять собственным эмоциональным состоянием;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принятие себя и других без осуждения; признание своего права на ошибку и такого же права другого человека;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уважение к труду и результатам трудовой деятельности;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активное неприятие действий, приносящих вред окружающей среде;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умение находить позитивное в произошедшей ситуации; быть готовым действовать в отсутствие гарантий успеха;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умение оценивать собственные возможности, склонности и интересы;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готовность брать на себя инициативу в повседневных бытовых делах и нести ответственность за результат своей работы;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умение критически оценивать полученную от собеседника информацию; 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освоение культурных форм выражения своих чувств, мыслей, потребностей; 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умение передать свои впечатления, соображения, умозаключения так, чтобы быть понятым другим человеком;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способность регулировать свое поведение и эмоциональные реакции в разных социальных ситуациях (на экскурсии в храм, музей);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освоение необходимых социальных ритуалов, связанных с религиозными традициями (одежда при посещении храмов, поведение, приветствие в религиозные праздники и т.п.).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b/>
          <w:b/>
          <w:cap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aps/>
          <w:sz w:val="28"/>
          <w:szCs w:val="28"/>
          <w:lang w:val="ru-RU"/>
        </w:rPr>
        <w:t>Метапредметные результаты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осознавать учебно-познавательную задачу, целенаправленно решать ее, ориентируясь на учителя и одноклассников;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осуществлять поиск и анализ необходимой информации из разных источников для решения учебных задач;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понимать культурную информацию, представленную в изобразительной, схематичной форме; умение переводить ее в словесную форму;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сопоставлять после предварительного анализа информацию из разных источников, осуществлять выбор дополнительных источников информации для решения учебных задач, включая справочную и дополнительную литературу, Интернет; обобщать и систематизировать ее.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распознавать невербальные средства общения, прогнозировать конфликтные ситуации, смягчая конфликты;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осуществлять помощь одноклассникам;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оценивать качество своего вклада в общий продукт;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принимать и разделять ответственность и проявлять готовность к предоставлению отчета перед группой.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ru-RU"/>
        </w:rPr>
        <w:t>Овладение универсальными учебными регулятивными действиями: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оценивать правильность выполнения учебной задачи, собственные возможности ее решения;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давать адекватную оценку ситуации и предлагать план ее изменения;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предвидеть трудности, которые могут возникнуть при решении учебной задачи;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регулировать способ выражения эмоций;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осознанно относиться к другому человеку, его мнению;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признавать свое право на ошибку и такое же право другого;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осознавать невозможность контролировать все вокруг.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b/>
          <w:b/>
          <w:cap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aps/>
          <w:sz w:val="28"/>
          <w:szCs w:val="28"/>
          <w:lang w:val="ru-RU"/>
        </w:rPr>
        <w:t xml:space="preserve">Предметные </w:t>
      </w:r>
      <w:r>
        <w:rPr>
          <w:rFonts w:cs="Times New Roman" w:ascii="Times New Roman" w:hAnsi="Times New Roman"/>
          <w:b/>
          <w:iCs/>
          <w:caps/>
          <w:sz w:val="28"/>
          <w:szCs w:val="28"/>
          <w:lang w:val="ru-RU"/>
        </w:rPr>
        <w:t>результаты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Предметные </w:t>
      </w:r>
      <w:r>
        <w:rPr>
          <w:rFonts w:cs="Times New Roman" w:ascii="Times New Roman" w:hAnsi="Times New Roman"/>
          <w:iCs/>
          <w:sz w:val="28"/>
          <w:szCs w:val="28"/>
          <w:lang w:val="ru-RU"/>
        </w:rPr>
        <w:t>результаты</w:t>
      </w:r>
      <w:r>
        <w:rPr>
          <w:rFonts w:cs="Times New Roman" w:ascii="Times New Roman" w:hAnsi="Times New Roman"/>
          <w:b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Cs/>
          <w:sz w:val="28"/>
          <w:szCs w:val="28"/>
          <w:lang w:val="ru-RU"/>
        </w:rPr>
        <w:t>освоения обучающимися программы учебного предмета «</w:t>
      </w:r>
      <w:r>
        <w:rPr>
          <w:rFonts w:cs="Times New Roman" w:ascii="Times New Roman" w:hAnsi="Times New Roman"/>
          <w:sz w:val="28"/>
          <w:szCs w:val="28"/>
          <w:lang w:val="ru-RU"/>
        </w:rPr>
        <w:t>Основы духовно-нравственной культуры народов России», в соответствии с ФГОС ООО, должны обеспечивать: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360" w:before="0" w:after="0"/>
        <w:ind w:left="709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понимание вклада представителей различных народов России в формирования ее цивилизационного наследия;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360" w:before="0" w:after="0"/>
        <w:ind w:left="709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понимание ценности многообразия культурных укладов народов Российской Федерации;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360" w:before="0" w:after="0"/>
        <w:ind w:left="709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поддержку интереса к традициям собственного народа и народов, проживающих в Российской Федерации;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360" w:before="0" w:after="0"/>
        <w:ind w:left="709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знание исторических примеров взаимопомощи и сотрудничества народов Российской Федерации;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360" w:before="0" w:after="0"/>
        <w:ind w:left="709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формирование уважительного отношения к национальным и этническим ценностям, религиозным чувствам народов Российской Федерации;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360" w:before="0" w:after="0"/>
        <w:ind w:left="709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осознание ценности межнационального и межрелигиозного согласия;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360" w:before="0" w:after="0"/>
        <w:ind w:left="709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формирование представлений об образцах и примерах традиционного духовного наследия народов Российской Федерации.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Cs/>
          <w:sz w:val="28"/>
          <w:szCs w:val="28"/>
          <w:lang w:val="ru-RU"/>
        </w:rPr>
        <w:t>В ходе изучения учебного предмета обучающийся научится: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воспроизводить полученную информацию, приводить примеры из прочитанных текстов с опорой на план/вопросы/ключевые слова;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кратко высказываться о главной мысли прочитанных текстов и прослушанных объяснений учителя;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сравнивать главную мысль литературных, фольклорных и религиозных текстов с опорой на план/вопросы/ключевые слова; 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проводить аналогии между героями, сопоставлять их поведение с общечеловеческими духовно-нравственными ценностями с опорой на план/вопросы/ключевые слова;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участвовать в диалоге: высказывать свои суждения, анализировать высказывания участников беседы, добавлять, приводить доказательства с опорой на зрительную наглядность и/или вербальные опоры;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создавать по изображениям (художественным полотнам, иконам, иллюстрациям) словесный портрет героя с опорой на ключевые слова/план/вопросы;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кратко высказываться о поступках реальных лиц, героев произведений, высказываниях известных личностей;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работать с исторической картой: находить объекты в соответствии с учебной задачей;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использовать информацию, полученную из разных источников, для решения учебных и практических задач с опорой на зрительную наглядность и/или вербальные опоры;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высказывать предположения после предварительного анализа о последствиях неправильного (безнравственного) поведения человека;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оценивать свои поступки, соотнося их с правилами нравственности и этики;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работать с историческими источниками и документами с опорой на алгоритм учебных действий.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sz w:val="28"/>
          <w:lang w:val="ru-RU"/>
        </w:rPr>
      </w:pPr>
      <w:bookmarkStart w:id="6" w:name="block-2542500"/>
      <w:bookmarkEnd w:id="6"/>
      <w:r>
        <w:rPr>
          <w:rFonts w:cs="Times New Roman" w:ascii="Times New Roman" w:hAnsi="Times New Roman"/>
          <w:b/>
          <w:sz w:val="28"/>
          <w:lang w:val="ru-RU"/>
        </w:rPr>
        <w:t xml:space="preserve"> </w:t>
      </w:r>
      <w:r>
        <w:rPr>
          <w:rFonts w:cs="Times New Roman" w:ascii="Times New Roman" w:hAnsi="Times New Roman"/>
          <w:b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lang w:val="ru-RU"/>
        </w:rPr>
        <w:t>5</w:t>
      </w:r>
      <w:r>
        <w:rPr>
          <w:rFonts w:cs="Times New Roman" w:ascii="Times New Roman" w:hAnsi="Times New Roman"/>
          <w:b/>
          <w:sz w:val="28"/>
        </w:rPr>
        <w:t xml:space="preserve">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475"/>
        <w:gridCol w:w="5596"/>
        <w:gridCol w:w="1605"/>
        <w:gridCol w:w="2019"/>
        <w:gridCol w:w="3345"/>
      </w:tblGrid>
      <w:tr>
        <w:trPr>
          <w:trHeight w:val="144" w:hRule="atLeast"/>
        </w:trPr>
        <w:tc>
          <w:tcPr>
            <w:tcW w:w="1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47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40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ru-RU"/>
              </w:rPr>
              <w:t>Раздел 1.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  <w:lang w:val="ru-RU"/>
              </w:rPr>
              <w:t>Россия</w:t>
            </w:r>
            <w:r>
              <w:rPr>
                <w:rFonts w:cs="Times New Roman" w:ascii="Times New Roman" w:hAnsi="Times New Roman"/>
                <w:b/>
                <w:spacing w:val="-13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  <w:lang w:val="ru-RU"/>
              </w:rPr>
              <w:t>—</w:t>
            </w:r>
            <w:r>
              <w:rPr>
                <w:rFonts w:cs="Times New Roman" w:ascii="Times New Roman" w:hAnsi="Times New Roman"/>
                <w:b/>
                <w:spacing w:val="-13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  <w:lang w:val="ru-RU"/>
              </w:rPr>
              <w:t>наш</w:t>
            </w:r>
            <w:r>
              <w:rPr>
                <w:rFonts w:cs="Times New Roman" w:ascii="Times New Roman" w:hAnsi="Times New Roman"/>
                <w:b/>
                <w:spacing w:val="-13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  <w:lang w:val="ru-RU"/>
              </w:rPr>
              <w:t>общий</w:t>
            </w:r>
            <w:r>
              <w:rPr>
                <w:rFonts w:cs="Times New Roman" w:ascii="Times New Roman" w:hAnsi="Times New Roman"/>
                <w:b/>
                <w:spacing w:val="-13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  <w:lang w:val="ru-RU"/>
              </w:rPr>
              <w:t>дом</w:t>
            </w:r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1.1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pacing w:val="-2"/>
                <w:w w:val="110"/>
                <w:sz w:val="24"/>
                <w:lang w:val="ru-RU"/>
              </w:rPr>
              <w:t>Зачем изучать курс «Основы духовно – нравственной культуры России?»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1.2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w w:val="110"/>
                <w:sz w:val="24"/>
                <w:lang w:val="ru-RU"/>
              </w:rPr>
              <w:t xml:space="preserve">Наш дом — </w:t>
            </w:r>
            <w:r>
              <w:rPr>
                <w:rFonts w:cs="Times New Roman" w:ascii="Times New Roman" w:hAnsi="Times New Roman"/>
                <w:spacing w:val="-2"/>
                <w:w w:val="110"/>
                <w:sz w:val="24"/>
                <w:lang w:val="ru-RU"/>
              </w:rPr>
              <w:t>Россия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1 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1.3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w w:val="110"/>
                <w:sz w:val="24"/>
              </w:rPr>
              <w:t>Язык</w:t>
            </w:r>
            <w:r>
              <w:rPr>
                <w:rFonts w:cs="Times New Roman" w:ascii="Times New Roman" w:hAnsi="Times New Roman"/>
                <w:spacing w:val="15"/>
                <w:w w:val="11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w w:val="110"/>
                <w:sz w:val="24"/>
              </w:rPr>
              <w:t>и</w:t>
            </w:r>
            <w:r>
              <w:rPr>
                <w:rFonts w:cs="Times New Roman" w:ascii="Times New Roman" w:hAnsi="Times New Roman"/>
                <w:spacing w:val="17"/>
                <w:w w:val="11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110"/>
                <w:sz w:val="24"/>
              </w:rPr>
              <w:t>история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1.4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7" w:before="80" w:after="0"/>
              <w:ind w:left="172" w:right="203" w:hanging="0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— язык общения и </w:t>
            </w:r>
            <w:r>
              <w:rPr>
                <w:spacing w:val="-4"/>
                <w:w w:val="110"/>
                <w:sz w:val="24"/>
              </w:rPr>
              <w:t xml:space="preserve">язык </w:t>
            </w:r>
            <w:r>
              <w:rPr>
                <w:spacing w:val="-2"/>
                <w:w w:val="110"/>
                <w:sz w:val="24"/>
              </w:rPr>
              <w:t>возможностей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  <w:r>
              <w:rPr>
                <w:rFonts w:cs="Times New Roman" w:ascii="Times New Roman" w:hAnsi="Times New Roman"/>
                <w:sz w:val="24"/>
              </w:rPr>
              <w:t xml:space="preserve"> 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1.5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7" w:before="80" w:after="0"/>
              <w:ind w:left="172" w:right="203" w:hanging="0"/>
              <w:jc w:val="both"/>
              <w:rPr>
                <w:w w:val="110"/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родной </w:t>
            </w:r>
            <w:r>
              <w:rPr>
                <w:spacing w:val="-2"/>
                <w:w w:val="105"/>
                <w:sz w:val="24"/>
              </w:rPr>
              <w:t>культуры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1.6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7" w:before="80" w:after="0"/>
              <w:ind w:left="172" w:right="203" w:hanging="0"/>
              <w:jc w:val="both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Материальная культура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1.7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7" w:before="80" w:after="0"/>
              <w:ind w:left="172" w:right="203" w:hanging="0"/>
              <w:jc w:val="both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Духовная культура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1.8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7" w:before="80" w:after="0"/>
              <w:ind w:left="172" w:right="203" w:hanging="0"/>
              <w:jc w:val="both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Культура и религия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1.9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7" w:before="80" w:after="0"/>
              <w:ind w:left="172" w:right="203" w:hanging="0"/>
              <w:jc w:val="both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Культура и образование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1.10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7" w:before="80" w:after="0"/>
              <w:ind w:left="172" w:right="203" w:hanging="0"/>
              <w:jc w:val="both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Многообразие культур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7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  <w:r>
              <w:rPr>
                <w:rFonts w:cs="Times New Roman" w:ascii="Times New Roman" w:hAnsi="Times New Roman"/>
                <w:sz w:val="24"/>
              </w:rPr>
              <w:t xml:space="preserve">0 </w:t>
            </w:r>
          </w:p>
        </w:tc>
        <w:tc>
          <w:tcPr>
            <w:tcW w:w="5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40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ru-RU"/>
              </w:rPr>
              <w:t>Раздел 2.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w w:val="90"/>
                <w:sz w:val="24"/>
                <w:lang w:val="ru-RU"/>
              </w:rPr>
              <w:t>Семья</w:t>
            </w:r>
            <w:r>
              <w:rPr>
                <w:rFonts w:cs="Times New Roman"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w w:val="90"/>
                <w:sz w:val="24"/>
                <w:lang w:val="ru-RU"/>
              </w:rPr>
              <w:t>и</w:t>
            </w:r>
            <w:r>
              <w:rPr>
                <w:rFonts w:cs="Times New Roman"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w w:val="90"/>
                <w:sz w:val="24"/>
                <w:lang w:val="ru-RU"/>
              </w:rPr>
              <w:t xml:space="preserve">духовно-нравственные </w:t>
            </w:r>
            <w:r>
              <w:rPr>
                <w:rFonts w:cs="Times New Roman" w:ascii="Times New Roman" w:hAnsi="Times New Roman"/>
                <w:b/>
                <w:sz w:val="24"/>
                <w:lang w:val="ru-RU"/>
              </w:rPr>
              <w:t>ценности</w:t>
            </w:r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2.1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Семья- хранитель духовных ценностей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2.2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Родина начинается с семьи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 xml:space="preserve">1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2.3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 xml:space="preserve">1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2.4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Образ семьи в культуре народов России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2.5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Труд в истории семьи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 xml:space="preserve">1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2.6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Семья в современном мире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7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5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40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ru-RU"/>
              </w:rPr>
              <w:t>Раздел 3. Духовно – нравственное богатство личности</w:t>
            </w:r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3.1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Личность – общество - культура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3.2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Духовный мир человека. Человек – творец культуры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3.3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Личность и духовно – нравственные ценности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7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Итого по разделу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40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b/>
                <w:b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ru-RU"/>
              </w:rPr>
              <w:t>Раздел 4.Культурное единство России</w:t>
            </w:r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4.1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Историческая память как духовно – нравственная ценность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4.2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Литература как язык культуры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4.3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Взаимовлияние культур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4.4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Духовно – нравственные ценности российского народа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4.5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Регионы России: культурное многообразие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4.6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Праздники в культуре народов России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4.7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Памятники в культуре народов России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4.8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Музыкальная культура народов России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4.9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Изобразительное искусство народов России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4.10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Фольклор и литература народов России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4.11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Бытовые традиции народов России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4.12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Культурная карта России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4.13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Единство страны – залог будущего России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4.14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Защита проектов по теме «Россия – родина моя»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4.15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Защита проектов по теме «Россия – родина моя»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7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Итого по разделу: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15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34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sz w:val="28"/>
          <w:lang w:val="ru-RU"/>
        </w:rPr>
        <w:t>6</w:t>
      </w:r>
      <w:r>
        <w:rPr>
          <w:rFonts w:cs="Times New Roman" w:ascii="Times New Roman" w:hAnsi="Times New Roman"/>
          <w:b/>
          <w:sz w:val="28"/>
        </w:rPr>
        <w:t xml:space="preserve">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256"/>
        <w:gridCol w:w="6669"/>
        <w:gridCol w:w="1186"/>
        <w:gridCol w:w="1907"/>
        <w:gridCol w:w="3022"/>
      </w:tblGrid>
      <w:tr>
        <w:trPr>
          <w:trHeight w:val="144" w:hRule="atLeast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25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2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40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ru-RU"/>
              </w:rPr>
              <w:t>Раздел 1.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  <w:lang w:val="ru-RU"/>
              </w:rPr>
              <w:t>Культура как социальность</w:t>
            </w:r>
          </w:p>
        </w:tc>
      </w:tr>
      <w:tr>
        <w:trPr>
          <w:trHeight w:val="144" w:hRule="atLeast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1.1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Мир культуры: его структура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1.2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Культура России. Многообразие регионов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1 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1.3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История быта как история культуры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1.4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7" w:before="80" w:after="0"/>
              <w:ind w:left="172" w:right="203" w:hanging="0"/>
              <w:rPr>
                <w:sz w:val="24"/>
              </w:rPr>
            </w:pPr>
            <w:r>
              <w:rPr>
                <w:sz w:val="24"/>
              </w:rPr>
              <w:t>Прогресс технический и социальный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  <w:r>
              <w:rPr>
                <w:rFonts w:cs="Times New Roman" w:ascii="Times New Roman" w:hAnsi="Times New Roman"/>
                <w:sz w:val="24"/>
              </w:rPr>
              <w:t xml:space="preserve"> 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1.5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7" w:before="80" w:after="0"/>
              <w:ind w:left="172" w:right="203" w:hanging="0"/>
              <w:jc w:val="both"/>
              <w:rPr>
                <w:w w:val="110"/>
                <w:sz w:val="24"/>
              </w:rPr>
            </w:pPr>
            <w:r>
              <w:rPr>
                <w:w w:val="105"/>
                <w:sz w:val="24"/>
              </w:rPr>
              <w:t>Образование в культуре народов России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1.6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7" w:before="80" w:after="0"/>
              <w:ind w:left="172" w:right="203" w:hanging="0"/>
              <w:jc w:val="both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Права и обязанности человека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1.7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7" w:before="80" w:after="0"/>
              <w:ind w:left="172" w:right="203" w:hanging="0"/>
              <w:jc w:val="both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Общество и религия: духовно – нравственное взаимодействие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1.8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7" w:before="80" w:after="0"/>
              <w:ind w:left="172" w:right="203" w:hanging="0"/>
              <w:jc w:val="both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Современный мир: самое важное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7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4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40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ru-RU"/>
              </w:rPr>
              <w:t>Раздел 2.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w w:val="90"/>
                <w:sz w:val="24"/>
                <w:lang w:val="ru-RU"/>
              </w:rPr>
              <w:t>Человек и его отражение в культуре</w:t>
            </w:r>
          </w:p>
        </w:tc>
      </w:tr>
      <w:tr>
        <w:trPr>
          <w:trHeight w:val="144" w:hRule="atLeast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2.1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Духовно – нравственный идеал человека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2.2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Взросление в культуре народов России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 xml:space="preserve">1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2.3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Религия как источник нравственности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 xml:space="preserve">1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2.4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Наука как источник знаний о человеке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2.5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 xml:space="preserve">1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2.6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Самопознание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7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4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40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ru-RU"/>
              </w:rPr>
              <w:t>Раздел 3. Человек как член общества</w:t>
            </w:r>
          </w:p>
        </w:tc>
      </w:tr>
      <w:tr>
        <w:trPr>
          <w:trHeight w:val="144" w:hRule="atLeast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3.1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Труд создает человека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3.2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Подвиг: как узнать героя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3.3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Люди в обществе: духовно – нравственное взаимовлияние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3.4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Проблемы современного общества как отражение нравственного самосознания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3.5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Духовно – нравственные ориентиры социальных отношений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3.6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Гуманизм как характеристика духовно – нравственной культуры человека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3.7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Социальные профессии и их важность для культурного развития общества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3.8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Благотворительность как нравственный долг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3.9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Наука как источник духовного и социального прогресса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3.10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Моя профессия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7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Итого по разделу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40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b/>
                <w:b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ru-RU"/>
              </w:rPr>
              <w:t>Раздел 4. Родина и патриотизм</w:t>
            </w:r>
          </w:p>
        </w:tc>
      </w:tr>
      <w:tr>
        <w:trPr>
          <w:trHeight w:val="144" w:hRule="atLeast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4.1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Гражданин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4.2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Патриотизм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4.3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Защита Родины: подвиг или долг?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4.4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Россия – наша Родина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4.5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Гражданская идентичность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4.6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Моя школа и мой класс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4.7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Человек: какой он?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4.8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Человек и культура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cs="Times New Roman" w:ascii="Times New Roman" w:hAnsi="Times New Roman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>
        <w:trPr>
          <w:trHeight w:val="144" w:hRule="atLeast"/>
        </w:trPr>
        <w:tc>
          <w:tcPr>
            <w:tcW w:w="7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Итого по разделу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34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sz w:val="28"/>
          <w:lang w:val="ru-RU"/>
        </w:rPr>
      </w:pPr>
      <w:r>
        <w:rPr>
          <w:rFonts w:cs="Times New Roman" w:ascii="Times New Roman" w:hAnsi="Times New Roman"/>
          <w:b/>
          <w:sz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sz w:val="28"/>
          <w:lang w:val="ru-RU"/>
        </w:rPr>
        <w:t>ОБЯЗАТЕЛЬНЫЕ УЧЕБНЫЕ МАТЕРИАЛЫ ДЛЯ УЧЕНИКА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left" w:pos="426" w:leader="none"/>
        </w:tabs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lang w:val="ru-RU"/>
        </w:rPr>
        <w:t>​‌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Виноградова Н.Ф.  Основы духовно-нравственной культуры народов России: 5 класс: </w:t>
      </w:r>
    </w:p>
    <w:p>
      <w:pPr>
        <w:pStyle w:val="Normal"/>
        <w:shd w:val="clear" w:color="auto" w:fill="FFFFFF"/>
        <w:tabs>
          <w:tab w:val="clear" w:pos="720"/>
          <w:tab w:val="left" w:pos="426" w:leader="none"/>
        </w:tabs>
        <w:spacing w:lineRule="auto" w:line="360" w:before="0" w:after="0"/>
        <w:ind w:left="78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учебник для учащихся общеобразовательных учреждений / Н.Ф. Виноградова,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left" w:pos="426" w:leader="none"/>
        </w:tabs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В.И. Власенко, А.В. Поляков. – М.: Вентана-Граф, 2020.</w:t>
      </w:r>
    </w:p>
    <w:p>
      <w:pPr>
        <w:pStyle w:val="Normal"/>
        <w:shd w:val="clear" w:color="auto" w:fill="FFFFFF"/>
        <w:tabs>
          <w:tab w:val="clear" w:pos="720"/>
          <w:tab w:val="left" w:pos="426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lineRule="exact" w:line="480" w:before="0" w:after="0"/>
        <w:ind w:left="120" w:hanging="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lineRule="exact" w:line="480" w:before="0" w:after="0"/>
        <w:ind w:left="120" w:hanging="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sz w:val="28"/>
          <w:lang w:val="ru-RU"/>
        </w:rPr>
        <w:t>МЕТОДИЧЕСКИЕ МАТЕРИАЛЫ ДЛЯ УЧИТЕЛЯ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left" w:pos="426" w:leader="none"/>
        </w:tabs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lang w:val="ru-RU"/>
        </w:rPr>
        <w:t>​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Основы духовно-нравственной культуры народов России: 5 класс: методические рекомендации/</w:t>
      </w:r>
    </w:p>
    <w:p>
      <w:pPr>
        <w:pStyle w:val="Normal"/>
        <w:shd w:val="clear" w:color="auto" w:fill="FFFFFF"/>
        <w:tabs>
          <w:tab w:val="clear" w:pos="720"/>
          <w:tab w:val="left" w:pos="426" w:leader="none"/>
        </w:tabs>
        <w:spacing w:lineRule="auto" w:line="360" w:before="0" w:after="0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Н.Ф. Виноградова. – М.: Вентана-Граф, 2019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left" w:pos="426" w:leader="none"/>
        </w:tabs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Тишкова В.А., Шапошникова Т.Д. «Книга для учителя». Москва, «Просвещение», 2010.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left" w:pos="426" w:leader="none"/>
        </w:tabs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Религии мира: история, культура, вероучение: учебное пособие / под общ. ред. </w:t>
      </w:r>
    </w:p>
    <w:p>
      <w:pPr>
        <w:pStyle w:val="Normal"/>
        <w:shd w:val="clear" w:color="auto" w:fill="FFFFFF"/>
        <w:tabs>
          <w:tab w:val="clear" w:pos="720"/>
          <w:tab w:val="left" w:pos="426" w:leader="none"/>
        </w:tabs>
        <w:spacing w:lineRule="auto" w:line="360" w:before="0" w:after="0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А.О. Чубарьяна и Г.М. Бонгард-Левина. - М.: ОЛМА Медиагрупп, 2016. - 398 с.: ил.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426" w:leader="none"/>
        </w:tabs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Токарев С. А. Религии в истории народов мира / С. А. Токарев. - изд. 5-е, испр. и доп.</w:t>
      </w:r>
    </w:p>
    <w:p>
      <w:pPr>
        <w:pStyle w:val="Normal"/>
        <w:shd w:val="clear" w:color="auto" w:fill="FFFFFF"/>
        <w:tabs>
          <w:tab w:val="clear" w:pos="720"/>
          <w:tab w:val="left" w:pos="426" w:leader="none"/>
        </w:tabs>
        <w:spacing w:lineRule="auto" w:line="360" w:before="0" w:after="0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- М. : Республика, 2005. - 542 с.: ил.- (Библиотека: религия, культура, наука).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426" w:leader="none"/>
        </w:tabs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Адамова А.Г. Духовность как ценностная основа личности // Совершенствование</w:t>
      </w:r>
    </w:p>
    <w:p>
      <w:pPr>
        <w:pStyle w:val="Normal"/>
        <w:shd w:val="clear" w:color="auto" w:fill="FFFFFF"/>
        <w:tabs>
          <w:tab w:val="clear" w:pos="720"/>
          <w:tab w:val="left" w:pos="426" w:leader="none"/>
        </w:tabs>
        <w:spacing w:lineRule="auto" w:line="360" w:before="0" w:after="0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учебно-воспитательного процесса в образовательном учреждении: Сб.науч.тр.Ч.2. – М., 2017.</w:t>
      </w:r>
    </w:p>
    <w:p>
      <w:pPr>
        <w:pStyle w:val="Normal"/>
        <w:spacing w:lineRule="exact" w:line="480" w:before="0" w:after="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sz w:val="28"/>
          <w:lang w:val="ru-RU"/>
        </w:rPr>
        <w:t>ЦИФРОВЫЕ ОБРАЗОВАТЕЛЬНЫЕ РЕСУРСЫ И РЕСУРСЫ СЕТИ ИНТЕРНЕТ</w:t>
      </w:r>
    </w:p>
    <w:sectPr>
      <w:footerReference w:type="even" r:id="rId68"/>
      <w:footerReference w:type="default" r:id="rId69"/>
      <w:footerReference w:type="first" r:id="rId70"/>
      <w:type w:val="nextPage"/>
      <w:pgSz w:orient="landscape" w:w="16383" w:h="11906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lineRule="auto" w:line="12" w:before="0" w:after="140"/>
      <w:rPr>
        <w:sz w:val="2"/>
      </w:rPr>
    </w:pPr>
    <w:r>
      <w:rPr>
        <w:sz w:val="2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spacing w:before="0" w:after="20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5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List Paragraph" w:uiPriority="1" w:qFormat="1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 w:customStyle="1">
    <w:name w:val="Heading 1"/>
    <w:basedOn w:val="Normal"/>
    <w:next w:val="Normal"/>
    <w:link w:val="Heading1Char"/>
    <w:uiPriority w:val="1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 w:customStyle="1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 w:customStyle="1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 w:customStyle="1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0" w:customStyle="1">
    <w:name w:val="Подзаголовок Знак"/>
    <w:basedOn w:val="DefaultParagraphFont"/>
    <w:link w:val="a4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1" w:customStyle="1">
    <w:name w:val="Название Знак"/>
    <w:basedOn w:val="DefaultParagraphFont"/>
    <w:link w:val="a6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2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3" w:customStyle="1">
    <w:name w:val="Интернет-ссылка"/>
    <w:basedOn w:val="DefaultParagraphFont"/>
    <w:uiPriority w:val="99"/>
    <w:unhideWhenUsed/>
    <w:rsid w:val="00611d10"/>
    <w:rPr>
      <w:color w:val="0000FF" w:themeColor="hyperlink"/>
      <w:u w:val="single"/>
    </w:rPr>
  </w:style>
  <w:style w:type="character" w:styleId="Style14" w:customStyle="1">
    <w:name w:val="Символ сноски"/>
    <w:qFormat/>
    <w:rsid w:val="00611d10"/>
    <w:rPr/>
  </w:style>
  <w:style w:type="character" w:styleId="Style15" w:customStyle="1">
    <w:name w:val="Привязка сноски"/>
    <w:rsid w:val="00611d10"/>
    <w:rPr>
      <w:vertAlign w:val="superscript"/>
    </w:rPr>
  </w:style>
  <w:style w:type="character" w:styleId="Style16" w:customStyle="1">
    <w:name w:val="Привязка концевой сноски"/>
    <w:rsid w:val="00611d10"/>
    <w:rPr>
      <w:vertAlign w:val="superscript"/>
    </w:rPr>
  </w:style>
  <w:style w:type="character" w:styleId="Style17" w:customStyle="1">
    <w:name w:val="Символ концевой сноски"/>
    <w:qFormat/>
    <w:rsid w:val="00611d10"/>
    <w:rPr/>
  </w:style>
  <w:style w:type="paragraph" w:styleId="Style18" w:customStyle="1">
    <w:name w:val="Заголовок"/>
    <w:basedOn w:val="Normal"/>
    <w:next w:val="Style19"/>
    <w:qFormat/>
    <w:rsid w:val="00611d10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uiPriority w:val="1"/>
    <w:qFormat/>
    <w:rsid w:val="00611d10"/>
    <w:pPr>
      <w:spacing w:before="0" w:after="140"/>
    </w:pPr>
    <w:rPr/>
  </w:style>
  <w:style w:type="paragraph" w:styleId="Style20">
    <w:name w:val="List"/>
    <w:basedOn w:val="Style19"/>
    <w:rsid w:val="00611d10"/>
    <w:pPr/>
    <w:rPr>
      <w:rFonts w:cs="Lucida Sans"/>
    </w:rPr>
  </w:style>
  <w:style w:type="paragraph" w:styleId="Style21" w:customStyle="1">
    <w:name w:val="Caption"/>
    <w:basedOn w:val="Normal"/>
    <w:qFormat/>
    <w:rsid w:val="00611d1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dexheading">
    <w:name w:val="index heading"/>
    <w:basedOn w:val="Normal"/>
    <w:qFormat/>
    <w:rsid w:val="00611d10"/>
    <w:pPr>
      <w:suppressLineNumbers/>
    </w:pPr>
    <w:rPr>
      <w:rFonts w:cs="Lucida Sans"/>
    </w:rPr>
  </w:style>
  <w:style w:type="paragraph" w:styleId="Style23" w:customStyle="1">
    <w:name w:val="Колонтитул"/>
    <w:basedOn w:val="Normal"/>
    <w:qFormat/>
    <w:rsid w:val="00611d10"/>
    <w:pPr/>
    <w:rPr/>
  </w:style>
  <w:style w:type="paragraph" w:styleId="Style24" w:customStyle="1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5">
    <w:name w:val="Subtitle"/>
    <w:basedOn w:val="Normal"/>
    <w:next w:val="Normal"/>
    <w:link w:val="a3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6">
    <w:name w:val="Title"/>
    <w:basedOn w:val="Normal"/>
    <w:next w:val="Normal"/>
    <w:link w:val="a5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1"/>
    <w:qFormat/>
    <w:rsid w:val="00611d10"/>
    <w:pPr>
      <w:spacing w:before="0" w:after="160"/>
      <w:ind w:left="720" w:hanging="0"/>
      <w:contextualSpacing/>
    </w:pPr>
    <w:rPr/>
  </w:style>
  <w:style w:type="paragraph" w:styleId="Style27" w:customStyle="1">
    <w:name w:val="Footnote Text"/>
    <w:basedOn w:val="Normal"/>
    <w:rsid w:val="00611d10"/>
    <w:pPr>
      <w:suppressLineNumbers/>
      <w:ind w:left="340" w:hanging="34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a41f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TableParagraph" w:customStyle="1">
    <w:name w:val="Table Paragraph"/>
    <w:basedOn w:val="Normal"/>
    <w:uiPriority w:val="1"/>
    <w:qFormat/>
    <w:rsid w:val="00a41f66"/>
    <w:pPr>
      <w:widowControl w:val="false"/>
      <w:suppressAutoHyphens w:val="false"/>
      <w:spacing w:lineRule="auto" w:line="240" w:before="0" w:after="0"/>
      <w:ind w:left="174" w:hanging="0"/>
    </w:pPr>
    <w:rPr>
      <w:rFonts w:ascii="Times New Roman" w:hAnsi="Times New Roman" w:eastAsia="Times New Roman" w:cs="Times New Roman"/>
      <w:lang w:val="ru-RU"/>
    </w:rPr>
  </w:style>
  <w:style w:type="paragraph" w:styleId="Style28">
    <w:name w:val="Footer"/>
    <w:basedOn w:val="Style2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611d1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41f6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5294" TargetMode="External"/><Relationship Id="rId3" Type="http://schemas.openxmlformats.org/officeDocument/2006/relationships/hyperlink" Target="https://m.edsoo.ru/7f415294" TargetMode="External"/><Relationship Id="rId4" Type="http://schemas.openxmlformats.org/officeDocument/2006/relationships/hyperlink" Target="https://m.edsoo.ru/7f415294" TargetMode="External"/><Relationship Id="rId5" Type="http://schemas.openxmlformats.org/officeDocument/2006/relationships/hyperlink" Target="https://m.edsoo.ru/7f415294" TargetMode="External"/><Relationship Id="rId6" Type="http://schemas.openxmlformats.org/officeDocument/2006/relationships/hyperlink" Target="https://m.edsoo.ru/7f415294" TargetMode="External"/><Relationship Id="rId7" Type="http://schemas.openxmlformats.org/officeDocument/2006/relationships/hyperlink" Target="https://m.edsoo.ru/7f415294" TargetMode="External"/><Relationship Id="rId8" Type="http://schemas.openxmlformats.org/officeDocument/2006/relationships/hyperlink" Target="https://m.edsoo.ru/7f415294" TargetMode="External"/><Relationship Id="rId9" Type="http://schemas.openxmlformats.org/officeDocument/2006/relationships/hyperlink" Target="https://m.edsoo.ru/7f415294" TargetMode="External"/><Relationship Id="rId10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3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16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5294" TargetMode="External"/><Relationship Id="rId20" Type="http://schemas.openxmlformats.org/officeDocument/2006/relationships/hyperlink" Target="https://m.edsoo.ru/7f415294" TargetMode="External"/><Relationship Id="rId21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5294" TargetMode="External"/><Relationship Id="rId25" Type="http://schemas.openxmlformats.org/officeDocument/2006/relationships/hyperlink" Target="https://m.edsoo.ru/7f415294" TargetMode="External"/><Relationship Id="rId26" Type="http://schemas.openxmlformats.org/officeDocument/2006/relationships/hyperlink" Target="https://m.edsoo.ru/7f415294" TargetMode="External"/><Relationship Id="rId27" Type="http://schemas.openxmlformats.org/officeDocument/2006/relationships/hyperlink" Target="https://m.edsoo.ru/7f415294" TargetMode="External"/><Relationship Id="rId28" Type="http://schemas.openxmlformats.org/officeDocument/2006/relationships/hyperlink" Target="https://m.edsoo.ru/7f415294" TargetMode="External"/><Relationship Id="rId29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5294" TargetMode="External"/><Relationship Id="rId34" Type="http://schemas.openxmlformats.org/officeDocument/2006/relationships/hyperlink" Target="https://m.edsoo.ru/7f415294" TargetMode="External"/><Relationship Id="rId3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5294" TargetMode="External"/><Relationship Id="rId38" Type="http://schemas.openxmlformats.org/officeDocument/2006/relationships/hyperlink" Target="https://m.edsoo.ru/7f415294" TargetMode="External"/><Relationship Id="rId39" Type="http://schemas.openxmlformats.org/officeDocument/2006/relationships/hyperlink" Target="https://m.edsoo.ru/7f415294" TargetMode="External"/><Relationship Id="rId40" Type="http://schemas.openxmlformats.org/officeDocument/2006/relationships/hyperlink" Target="https://m.edsoo.ru/7f415294" TargetMode="External"/><Relationship Id="rId41" Type="http://schemas.openxmlformats.org/officeDocument/2006/relationships/hyperlink" Target="https://m.edsoo.ru/7f415294" TargetMode="External"/><Relationship Id="rId42" Type="http://schemas.openxmlformats.org/officeDocument/2006/relationships/hyperlink" Target="https://m.edsoo.ru/7f415294" TargetMode="External"/><Relationship Id="rId43" Type="http://schemas.openxmlformats.org/officeDocument/2006/relationships/hyperlink" Target="https://m.edsoo.ru/7f415294" TargetMode="External"/><Relationship Id="rId44" Type="http://schemas.openxmlformats.org/officeDocument/2006/relationships/hyperlink" Target="https://m.edsoo.ru/7f415294" TargetMode="External"/><Relationship Id="rId45" Type="http://schemas.openxmlformats.org/officeDocument/2006/relationships/hyperlink" Target="https://m.edsoo.ru/7f415294" TargetMode="External"/><Relationship Id="rId46" Type="http://schemas.openxmlformats.org/officeDocument/2006/relationships/hyperlink" Target="https://m.edsoo.ru/7f415294" TargetMode="External"/><Relationship Id="rId47" Type="http://schemas.openxmlformats.org/officeDocument/2006/relationships/hyperlink" Target="https://m.edsoo.ru/7f415294" TargetMode="External"/><Relationship Id="rId48" Type="http://schemas.openxmlformats.org/officeDocument/2006/relationships/hyperlink" Target="https://m.edsoo.ru/7f415294" TargetMode="External"/><Relationship Id="rId49" Type="http://schemas.openxmlformats.org/officeDocument/2006/relationships/hyperlink" Target="https://m.edsoo.ru/7f415294" TargetMode="External"/><Relationship Id="rId50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5294" TargetMode="External"/><Relationship Id="rId52" Type="http://schemas.openxmlformats.org/officeDocument/2006/relationships/hyperlink" Target="https://m.edsoo.ru/7f415294" TargetMode="External"/><Relationship Id="rId53" Type="http://schemas.openxmlformats.org/officeDocument/2006/relationships/hyperlink" Target="https://m.edsoo.ru/7f415294" TargetMode="External"/><Relationship Id="rId54" Type="http://schemas.openxmlformats.org/officeDocument/2006/relationships/hyperlink" Target="https://m.edsoo.ru/7f415294" TargetMode="External"/><Relationship Id="rId55" Type="http://schemas.openxmlformats.org/officeDocument/2006/relationships/hyperlink" Target="https://m.edsoo.ru/7f415294" TargetMode="External"/><Relationship Id="rId56" Type="http://schemas.openxmlformats.org/officeDocument/2006/relationships/hyperlink" Target="https://m.edsoo.ru/7f415294" TargetMode="External"/><Relationship Id="rId57" Type="http://schemas.openxmlformats.org/officeDocument/2006/relationships/hyperlink" Target="https://m.edsoo.ru/7f415294" TargetMode="External"/><Relationship Id="rId58" Type="http://schemas.openxmlformats.org/officeDocument/2006/relationships/hyperlink" Target="https://m.edsoo.ru/7f415294" TargetMode="External"/><Relationship Id="rId59" Type="http://schemas.openxmlformats.org/officeDocument/2006/relationships/hyperlink" Target="https://m.edsoo.ru/7f415294" TargetMode="External"/><Relationship Id="rId60" Type="http://schemas.openxmlformats.org/officeDocument/2006/relationships/hyperlink" Target="https://m.edsoo.ru/7f415294" TargetMode="External"/><Relationship Id="rId61" Type="http://schemas.openxmlformats.org/officeDocument/2006/relationships/hyperlink" Target="https://m.edsoo.ru/7f415294" TargetMode="External"/><Relationship Id="rId62" Type="http://schemas.openxmlformats.org/officeDocument/2006/relationships/hyperlink" Target="https://m.edsoo.ru/7f415294" TargetMode="External"/><Relationship Id="rId63" Type="http://schemas.openxmlformats.org/officeDocument/2006/relationships/hyperlink" Target="https://m.edsoo.ru/7f415294" TargetMode="External"/><Relationship Id="rId64" Type="http://schemas.openxmlformats.org/officeDocument/2006/relationships/hyperlink" Target="https://m.edsoo.ru/7f415294" TargetMode="External"/><Relationship Id="rId65" Type="http://schemas.openxmlformats.org/officeDocument/2006/relationships/hyperlink" Target="https://m.edsoo.ru/7f415294" TargetMode="External"/><Relationship Id="rId66" Type="http://schemas.openxmlformats.org/officeDocument/2006/relationships/hyperlink" Target="https://m.edsoo.ru/7f415294" TargetMode="External"/><Relationship Id="rId67" Type="http://schemas.openxmlformats.org/officeDocument/2006/relationships/hyperlink" Target="https://m.edsoo.ru/7f415294" TargetMode="External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numbering" Target="numbering.xml"/><Relationship Id="rId72" Type="http://schemas.openxmlformats.org/officeDocument/2006/relationships/fontTable" Target="fontTable.xml"/><Relationship Id="rId73" Type="http://schemas.openxmlformats.org/officeDocument/2006/relationships/settings" Target="settings.xml"/><Relationship Id="rId7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LibreOffice/7.2.2.2$Windows_X86_64 LibreOffice_project/02b2acce88a210515b4a5bb2e46cbfb63fe97d56</Application>
  <AppVersion>15.0000</AppVersion>
  <Pages>21</Pages>
  <Words>2848</Words>
  <Characters>21750</Characters>
  <CharactersWithSpaces>24242</CharactersWithSpaces>
  <Paragraphs>454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2024-08-06T08:29:00Z</dcterms:created>
  <dc:creator>Енот</dc:creator>
  <dc:description/>
  <dc:language>ru-RU</dc:language>
  <cp:lastModifiedBy/>
  <dcterms:modified xsi:type="dcterms:W3CDTF">2024-08-06T17:21:27Z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